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o" type="tile"/>
    </v:background>
  </w:background>
  <w:body>
    <w:p w:rsidR="00787A54" w:rsidRPr="00787A54" w:rsidRDefault="003E6458" w:rsidP="00F85344">
      <w:pPr>
        <w:tabs>
          <w:tab w:val="left" w:pos="1260"/>
          <w:tab w:val="left" w:pos="2340"/>
        </w:tabs>
        <w:spacing w:before="120" w:after="120" w:line="30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ESCOLTAR JESÚ</w:t>
      </w:r>
      <w:r w:rsidR="00C51662">
        <w:rPr>
          <w:rFonts w:ascii="Arial" w:hAnsi="Arial" w:cs="Arial"/>
          <w:b/>
          <w:bCs/>
          <w:sz w:val="26"/>
          <w:szCs w:val="26"/>
        </w:rPr>
        <w:t>S</w:t>
      </w:r>
    </w:p>
    <w:p w:rsidR="00787A54" w:rsidRPr="00782BAD" w:rsidRDefault="00787A54" w:rsidP="00782BAD">
      <w:pPr>
        <w:tabs>
          <w:tab w:val="left" w:pos="1440"/>
          <w:tab w:val="left" w:pos="4140"/>
        </w:tabs>
        <w:ind w:left="4502" w:right="283" w:hanging="4321"/>
        <w:jc w:val="right"/>
        <w:rPr>
          <w:rFonts w:ascii="Arial" w:hAnsi="Arial" w:cs="Arial"/>
          <w:bCs/>
          <w:smallCaps/>
          <w:sz w:val="20"/>
          <w:szCs w:val="20"/>
          <w:u w:color="FF0000"/>
          <w:lang w:val="es-ES"/>
        </w:rPr>
      </w:pPr>
      <w:r w:rsidRPr="00787A54">
        <w:rPr>
          <w:rFonts w:ascii="Arial" w:hAnsi="Arial" w:cs="Arial"/>
          <w:sz w:val="20"/>
          <w:szCs w:val="20"/>
          <w:u w:color="FF0000"/>
        </w:rPr>
        <w:t xml:space="preserve">per </w:t>
      </w:r>
      <w:r w:rsidR="003E6458">
        <w:rPr>
          <w:rFonts w:ascii="Arial" w:hAnsi="Arial" w:cs="Arial"/>
          <w:bCs/>
          <w:smallCaps/>
          <w:sz w:val="20"/>
          <w:szCs w:val="20"/>
          <w:u w:color="FF0000"/>
        </w:rPr>
        <w:t xml:space="preserve">José Antonio </w:t>
      </w:r>
      <w:proofErr w:type="spellStart"/>
      <w:r w:rsidR="003E6458">
        <w:rPr>
          <w:rFonts w:ascii="Arial" w:hAnsi="Arial" w:cs="Arial"/>
          <w:bCs/>
          <w:smallCaps/>
          <w:sz w:val="20"/>
          <w:szCs w:val="20"/>
          <w:u w:color="FF0000"/>
        </w:rPr>
        <w:t>Pagola</w:t>
      </w:r>
      <w:proofErr w:type="spellEnd"/>
    </w:p>
    <w:p w:rsidR="00787A54" w:rsidRPr="003E6458" w:rsidRDefault="00787A54" w:rsidP="003E6458">
      <w:pPr>
        <w:jc w:val="both"/>
        <w:rPr>
          <w:rFonts w:ascii="Arial" w:hAnsi="Arial" w:cs="Arial"/>
          <w:sz w:val="20"/>
          <w:szCs w:val="21"/>
        </w:rPr>
      </w:pPr>
    </w:p>
    <w:p w:rsidR="003E6458" w:rsidRPr="00ED4B7F" w:rsidRDefault="003E6458" w:rsidP="003E6458">
      <w:pPr>
        <w:spacing w:after="120" w:line="300" w:lineRule="exact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Els cristians de tots els temps s'han sentit atrets per l'es</w:t>
      </w:r>
      <w:r w:rsidRPr="00ED4B7F">
        <w:rPr>
          <w:rFonts w:ascii="Arial" w:hAnsi="Arial" w:cs="Arial"/>
          <w:sz w:val="26"/>
          <w:szCs w:val="26"/>
        </w:rPr>
        <w:t>cena anomenada tradicionalment «</w:t>
      </w:r>
      <w:r w:rsidRPr="00ED4B7F">
        <w:rPr>
          <w:rFonts w:ascii="Arial" w:hAnsi="Arial" w:cs="Arial"/>
          <w:sz w:val="26"/>
          <w:szCs w:val="26"/>
        </w:rPr>
        <w:t>la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 xml:space="preserve">transfiguració del </w:t>
      </w:r>
      <w:proofErr w:type="spellStart"/>
      <w:r w:rsidRPr="00ED4B7F">
        <w:rPr>
          <w:rFonts w:ascii="Arial" w:hAnsi="Arial" w:cs="Arial"/>
          <w:sz w:val="26"/>
          <w:szCs w:val="26"/>
        </w:rPr>
        <w:t>Senyor</w:t>
      </w:r>
      <w:r w:rsidRPr="00ED4B7F">
        <w:rPr>
          <w:rFonts w:ascii="Arial" w:hAnsi="Arial" w:cs="Arial"/>
          <w:sz w:val="26"/>
          <w:szCs w:val="26"/>
        </w:rPr>
        <w:t>»</w:t>
      </w:r>
      <w:proofErr w:type="spellEnd"/>
      <w:r w:rsidRPr="00ED4B7F">
        <w:rPr>
          <w:rFonts w:ascii="Arial" w:hAnsi="Arial" w:cs="Arial"/>
          <w:sz w:val="26"/>
          <w:szCs w:val="26"/>
        </w:rPr>
        <w:t>. No obstant això, als qui</w:t>
      </w:r>
      <w:r w:rsidRPr="00ED4B7F">
        <w:rPr>
          <w:rFonts w:ascii="Arial" w:hAnsi="Arial" w:cs="Arial"/>
          <w:sz w:val="26"/>
          <w:szCs w:val="26"/>
        </w:rPr>
        <w:t xml:space="preserve"> pertanyem a la cultura moderna no se'ns fa fàcil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penetrar en el significat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d'un relat, redactat amb imatges i re</w:t>
      </w:r>
      <w:r w:rsidRPr="00ED4B7F">
        <w:rPr>
          <w:rFonts w:ascii="Arial" w:hAnsi="Arial" w:cs="Arial"/>
          <w:sz w:val="26"/>
          <w:szCs w:val="26"/>
        </w:rPr>
        <w:t xml:space="preserve">cursos literaris, propis d'una </w:t>
      </w:r>
      <w:r w:rsidRPr="00ED4B7F">
        <w:rPr>
          <w:rFonts w:ascii="Arial" w:hAnsi="Arial" w:cs="Arial"/>
          <w:i/>
          <w:sz w:val="26"/>
          <w:szCs w:val="26"/>
        </w:rPr>
        <w:t>teofania</w:t>
      </w:r>
      <w:r w:rsidRPr="00ED4B7F">
        <w:rPr>
          <w:rFonts w:ascii="Arial" w:hAnsi="Arial" w:cs="Arial"/>
          <w:sz w:val="26"/>
          <w:szCs w:val="26"/>
        </w:rPr>
        <w:t xml:space="preserve"> o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revelació de Déu.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No obstant això, l'evangelista Lluc ha introduït detalls que ens permeten descobrir amb més realisme el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missatge d'un episodi que a molts els resulta avui estrany i inversemblant. Des del començament ens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indica que Jesús puja amb els seus deixebles més propers a la part alta d'una muntanya senzillament</w:t>
      </w:r>
      <w:r w:rsidRPr="00ED4B7F">
        <w:rPr>
          <w:rFonts w:ascii="Arial" w:hAnsi="Arial" w:cs="Arial"/>
          <w:sz w:val="26"/>
          <w:szCs w:val="26"/>
        </w:rPr>
        <w:t xml:space="preserve"> «</w:t>
      </w:r>
      <w:r w:rsidRPr="00ED4B7F">
        <w:rPr>
          <w:rFonts w:ascii="Arial" w:hAnsi="Arial" w:cs="Arial"/>
          <w:sz w:val="26"/>
          <w:szCs w:val="26"/>
        </w:rPr>
        <w:t>per pregar</w:t>
      </w:r>
      <w:r w:rsidRPr="00ED4B7F">
        <w:rPr>
          <w:rFonts w:ascii="Arial" w:hAnsi="Arial" w:cs="Arial"/>
          <w:sz w:val="26"/>
          <w:szCs w:val="26"/>
        </w:rPr>
        <w:t>»</w:t>
      </w:r>
      <w:r w:rsidRPr="00ED4B7F">
        <w:rPr>
          <w:rFonts w:ascii="Arial" w:hAnsi="Arial" w:cs="Arial"/>
          <w:sz w:val="26"/>
          <w:szCs w:val="26"/>
        </w:rPr>
        <w:t>, no per contemplar una transfiguració.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Tot succeei</w:t>
      </w:r>
      <w:r w:rsidRPr="00ED4B7F">
        <w:rPr>
          <w:rFonts w:ascii="Arial" w:hAnsi="Arial" w:cs="Arial"/>
          <w:sz w:val="26"/>
          <w:szCs w:val="26"/>
        </w:rPr>
        <w:t>x durant la pregària de Jesús: «</w:t>
      </w:r>
      <w:r w:rsidRPr="00ED4B7F">
        <w:rPr>
          <w:rFonts w:ascii="Arial" w:hAnsi="Arial" w:cs="Arial"/>
          <w:sz w:val="26"/>
          <w:szCs w:val="26"/>
        </w:rPr>
        <w:t xml:space="preserve">Mentre pregava, </w:t>
      </w:r>
      <w:r w:rsidRPr="00ED4B7F">
        <w:rPr>
          <w:rFonts w:ascii="Arial" w:hAnsi="Arial" w:cs="Arial"/>
          <w:i/>
          <w:sz w:val="26"/>
          <w:szCs w:val="26"/>
        </w:rPr>
        <w:t>l'aspecte del seu rostre va canviar</w:t>
      </w:r>
      <w:r w:rsidRPr="00ED4B7F">
        <w:rPr>
          <w:rFonts w:ascii="Arial" w:hAnsi="Arial" w:cs="Arial"/>
          <w:sz w:val="26"/>
          <w:szCs w:val="26"/>
        </w:rPr>
        <w:t>»</w:t>
      </w:r>
      <w:r w:rsidRPr="00ED4B7F">
        <w:rPr>
          <w:rFonts w:ascii="Arial" w:hAnsi="Arial" w:cs="Arial"/>
          <w:sz w:val="26"/>
          <w:szCs w:val="26"/>
        </w:rPr>
        <w:t>. Jesús,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recollit profundament, acull la presència del seu Pare, i el seu</w:t>
      </w:r>
      <w:bookmarkStart w:id="0" w:name="_GoBack"/>
      <w:bookmarkEnd w:id="0"/>
      <w:r w:rsidRPr="00ED4B7F">
        <w:rPr>
          <w:rFonts w:ascii="Arial" w:hAnsi="Arial" w:cs="Arial"/>
          <w:sz w:val="26"/>
          <w:szCs w:val="26"/>
        </w:rPr>
        <w:t xml:space="preserve"> rostre canvia. Els deixebles perceben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alguna cosa de la seva identitat més profunda i amagada. Una cosa que no poden copsar en la vida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ordinària de cada dia.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A la vida dels seguidors de Jesús no falten moments de claredat i de certesa, d'alegria i de llum.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Ignorem el que va succeir a la part alta d'aquella muntanya, però sabem que en la pregària i el silenci és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possible d'albirar, des de la fe, una mica de la identitat oculta de Jesús. Aquesta oració és font d'un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coneixement que no és possible obtenir dels llibres.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Lluc diu que els deixebles tot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ju</w:t>
      </w:r>
      <w:r w:rsidRPr="00ED4B7F">
        <w:rPr>
          <w:rFonts w:ascii="Arial" w:hAnsi="Arial" w:cs="Arial"/>
          <w:sz w:val="26"/>
          <w:szCs w:val="26"/>
        </w:rPr>
        <w:t>st s'assabenten de res, ja que «</w:t>
      </w:r>
      <w:r w:rsidRPr="00ED4B7F">
        <w:rPr>
          <w:rFonts w:ascii="Arial" w:hAnsi="Arial" w:cs="Arial"/>
          <w:sz w:val="26"/>
          <w:szCs w:val="26"/>
        </w:rPr>
        <w:t>la son els vencia</w:t>
      </w:r>
      <w:r w:rsidRPr="00ED4B7F">
        <w:rPr>
          <w:rFonts w:ascii="Arial" w:hAnsi="Arial" w:cs="Arial"/>
          <w:sz w:val="26"/>
          <w:szCs w:val="26"/>
        </w:rPr>
        <w:t>»</w:t>
      </w:r>
      <w:r w:rsidRPr="00ED4B7F">
        <w:rPr>
          <w:rFonts w:ascii="Arial" w:hAnsi="Arial" w:cs="Arial"/>
          <w:sz w:val="26"/>
          <w:szCs w:val="26"/>
        </w:rPr>
        <w:t xml:space="preserve"> i només quan es van</w:t>
      </w:r>
      <w:r w:rsidRPr="00ED4B7F">
        <w:rPr>
          <w:rFonts w:ascii="Arial" w:hAnsi="Arial" w:cs="Arial"/>
          <w:sz w:val="26"/>
          <w:szCs w:val="26"/>
        </w:rPr>
        <w:t xml:space="preserve"> «desvetllar»</w:t>
      </w:r>
      <w:r w:rsidRPr="00ED4B7F">
        <w:rPr>
          <w:rFonts w:ascii="Arial" w:hAnsi="Arial" w:cs="Arial"/>
          <w:sz w:val="26"/>
          <w:szCs w:val="26"/>
        </w:rPr>
        <w:t>, van veure alguna cosa. Pere només sap que allà s'hi està molt bé i que aquesta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experiència no hau</w:t>
      </w:r>
      <w:r w:rsidRPr="00ED4B7F">
        <w:rPr>
          <w:rFonts w:ascii="Arial" w:hAnsi="Arial" w:cs="Arial"/>
          <w:sz w:val="26"/>
          <w:szCs w:val="26"/>
        </w:rPr>
        <w:t>ria d'acabar mai. Lluc diu que «</w:t>
      </w:r>
      <w:r w:rsidRPr="00ED4B7F">
        <w:rPr>
          <w:rFonts w:ascii="Arial" w:hAnsi="Arial" w:cs="Arial"/>
          <w:sz w:val="26"/>
          <w:szCs w:val="26"/>
        </w:rPr>
        <w:t>no sabia què deia</w:t>
      </w:r>
      <w:r w:rsidRPr="00ED4B7F">
        <w:rPr>
          <w:rFonts w:ascii="Arial" w:hAnsi="Arial" w:cs="Arial"/>
          <w:sz w:val="26"/>
          <w:szCs w:val="26"/>
        </w:rPr>
        <w:t>»</w:t>
      </w:r>
      <w:r w:rsidRPr="00ED4B7F">
        <w:rPr>
          <w:rFonts w:ascii="Arial" w:hAnsi="Arial" w:cs="Arial"/>
          <w:sz w:val="26"/>
          <w:szCs w:val="26"/>
        </w:rPr>
        <w:t>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 xml:space="preserve">Per això, l'escena culmina amb una veu i </w:t>
      </w:r>
      <w:r w:rsidRPr="00ED4B7F">
        <w:rPr>
          <w:rFonts w:ascii="Arial" w:hAnsi="Arial" w:cs="Arial"/>
          <w:sz w:val="26"/>
          <w:szCs w:val="26"/>
        </w:rPr>
        <w:t xml:space="preserve">un </w:t>
      </w:r>
      <w:r w:rsidRPr="00ED4B7F">
        <w:rPr>
          <w:rFonts w:ascii="Arial" w:hAnsi="Arial" w:cs="Arial"/>
          <w:sz w:val="26"/>
          <w:szCs w:val="26"/>
        </w:rPr>
        <w:t>mandat solemne. Els deixebles es veuen coberts per un núvol.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Tenen por</w:t>
      </w:r>
      <w:r w:rsidRPr="00ED4B7F">
        <w:rPr>
          <w:rFonts w:ascii="Arial" w:hAnsi="Arial" w:cs="Arial"/>
          <w:sz w:val="26"/>
          <w:szCs w:val="26"/>
        </w:rPr>
        <w:t xml:space="preserve"> perquè</w:t>
      </w:r>
      <w:r w:rsidRPr="00ED4B7F">
        <w:rPr>
          <w:rFonts w:ascii="Arial" w:hAnsi="Arial" w:cs="Arial"/>
          <w:sz w:val="26"/>
          <w:szCs w:val="26"/>
        </w:rPr>
        <w:t xml:space="preserve"> tot allò els sobrepassa. No obstant això, d</w:t>
      </w:r>
      <w:r w:rsidRPr="00ED4B7F">
        <w:rPr>
          <w:rFonts w:ascii="Arial" w:hAnsi="Arial" w:cs="Arial"/>
          <w:sz w:val="26"/>
          <w:szCs w:val="26"/>
        </w:rPr>
        <w:t>'aquell núvol en surt una veu: «</w:t>
      </w:r>
      <w:r w:rsidRPr="00ED4B7F">
        <w:rPr>
          <w:rFonts w:ascii="Arial" w:hAnsi="Arial" w:cs="Arial"/>
          <w:sz w:val="26"/>
          <w:szCs w:val="26"/>
        </w:rPr>
        <w:t>Aquest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és el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meu Fill, el meu elegit; escolteu-lo</w:t>
      </w:r>
      <w:r w:rsidRPr="00ED4B7F">
        <w:rPr>
          <w:rFonts w:ascii="Arial" w:hAnsi="Arial" w:cs="Arial"/>
          <w:sz w:val="26"/>
          <w:szCs w:val="26"/>
        </w:rPr>
        <w:t>»</w:t>
      </w:r>
      <w:r w:rsidRPr="00ED4B7F">
        <w:rPr>
          <w:rFonts w:ascii="Arial" w:hAnsi="Arial" w:cs="Arial"/>
          <w:sz w:val="26"/>
          <w:szCs w:val="26"/>
        </w:rPr>
        <w:t>. L'escolta ha de ser la primera actitud dels deixebles.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3E6458" w:rsidRPr="00ED4B7F" w:rsidRDefault="003E6458" w:rsidP="003E6458">
      <w:pPr>
        <w:spacing w:after="120" w:line="300" w:lineRule="exact"/>
        <w:ind w:firstLine="357"/>
        <w:jc w:val="both"/>
        <w:rPr>
          <w:rFonts w:ascii="Arial" w:hAnsi="Arial" w:cs="Arial"/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Els cristians d'avui necessit</w:t>
      </w:r>
      <w:r w:rsidRPr="00ED4B7F">
        <w:rPr>
          <w:rFonts w:ascii="Arial" w:hAnsi="Arial" w:cs="Arial"/>
          <w:sz w:val="26"/>
          <w:szCs w:val="26"/>
        </w:rPr>
        <w:t xml:space="preserve">em urgentment </w:t>
      </w:r>
      <w:r w:rsidRPr="00ED4B7F">
        <w:rPr>
          <w:rFonts w:ascii="Arial" w:hAnsi="Arial" w:cs="Arial"/>
          <w:i/>
          <w:sz w:val="26"/>
          <w:szCs w:val="26"/>
        </w:rPr>
        <w:t>interioritzar</w:t>
      </w:r>
      <w:r w:rsidRPr="00ED4B7F">
        <w:rPr>
          <w:rFonts w:ascii="Arial" w:hAnsi="Arial" w:cs="Arial"/>
          <w:sz w:val="26"/>
          <w:szCs w:val="26"/>
        </w:rPr>
        <w:t xml:space="preserve"> la nostra religió si volem revifar la nostra fe. No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n'hi ha prou de sentir l'Evangeli de manera distreta, rutinària i gastada, sense cap desig d'escoltar. No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n'hi ha prou tampoc amb una escolta intel</w:t>
      </w:r>
      <w:r w:rsidRPr="00ED4B7F">
        <w:rPr>
          <w:rFonts w:ascii="Arial" w:hAnsi="Arial" w:cs="Arial"/>
          <w:sz w:val="26"/>
          <w:szCs w:val="26"/>
        </w:rPr>
        <w:t>·</w:t>
      </w:r>
      <w:r w:rsidRPr="00ED4B7F">
        <w:rPr>
          <w:rFonts w:ascii="Arial" w:hAnsi="Arial" w:cs="Arial"/>
          <w:sz w:val="26"/>
          <w:szCs w:val="26"/>
        </w:rPr>
        <w:t>ligent preocupada només de comprendre.</w:t>
      </w:r>
      <w:r w:rsidRPr="00ED4B7F">
        <w:rPr>
          <w:rFonts w:ascii="Arial" w:hAnsi="Arial" w:cs="Arial"/>
          <w:sz w:val="26"/>
          <w:szCs w:val="26"/>
        </w:rPr>
        <w:t xml:space="preserve"> </w:t>
      </w:r>
    </w:p>
    <w:p w:rsidR="009C2947" w:rsidRPr="00ED4B7F" w:rsidRDefault="003E6458" w:rsidP="003E6458">
      <w:pPr>
        <w:spacing w:after="120" w:line="300" w:lineRule="exact"/>
        <w:ind w:firstLine="357"/>
        <w:jc w:val="both"/>
        <w:rPr>
          <w:sz w:val="26"/>
          <w:szCs w:val="26"/>
        </w:rPr>
      </w:pPr>
      <w:r w:rsidRPr="00ED4B7F">
        <w:rPr>
          <w:rFonts w:ascii="Arial" w:hAnsi="Arial" w:cs="Arial"/>
          <w:sz w:val="26"/>
          <w:szCs w:val="26"/>
        </w:rPr>
        <w:t>Necessitem escoltar Jesús viu en el més íntim del nostre ésser. Tots, predicadors i poble fidel, teòlegs i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lectors, ens cal escoltar la seva Bona Notícia de Déu, no des de fora sinó des de dins. Deixar que les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seves paraules baixin dels nostres caps fins al cor. La nostra fe seria més forta, més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joiosa, més</w:t>
      </w:r>
      <w:r w:rsidRPr="00ED4B7F">
        <w:rPr>
          <w:rFonts w:ascii="Arial" w:hAnsi="Arial" w:cs="Arial"/>
          <w:sz w:val="26"/>
          <w:szCs w:val="26"/>
        </w:rPr>
        <w:t xml:space="preserve"> </w:t>
      </w:r>
      <w:r w:rsidRPr="00ED4B7F">
        <w:rPr>
          <w:rFonts w:ascii="Arial" w:hAnsi="Arial" w:cs="Arial"/>
          <w:sz w:val="26"/>
          <w:szCs w:val="26"/>
        </w:rPr>
        <w:t>encomanadissa</w:t>
      </w:r>
      <w:r w:rsidR="00ED4B7F" w:rsidRPr="00ED4B7F">
        <w:rPr>
          <w:sz w:val="26"/>
          <w:szCs w:val="26"/>
        </w:rPr>
        <w:t>.</w:t>
      </w:r>
    </w:p>
    <w:sectPr w:rsidR="009C2947" w:rsidRPr="00ED4B7F" w:rsidSect="003E4B43">
      <w:headerReference w:type="default" r:id="rId8"/>
      <w:footerReference w:type="default" r:id="rId9"/>
      <w:pgSz w:w="11906" w:h="16838" w:code="9"/>
      <w:pgMar w:top="1701" w:right="1418" w:bottom="902" w:left="1418" w:header="113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02" w:rsidRDefault="00366402">
      <w:r>
        <w:separator/>
      </w:r>
    </w:p>
  </w:endnote>
  <w:endnote w:type="continuationSeparator" w:id="0">
    <w:p w:rsidR="00366402" w:rsidRDefault="0036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F6" w:rsidRPr="00C51662" w:rsidRDefault="00FD53F6" w:rsidP="00C51662">
    <w:pPr>
      <w:pStyle w:val="Capalera"/>
      <w:spacing w:before="120"/>
      <w:jc w:val="center"/>
      <w:rPr>
        <w:rFonts w:ascii="Arial" w:hAnsi="Arial" w:cs="Arial"/>
        <w:b/>
        <w:smallCaps/>
        <w:sz w:val="20"/>
        <w:szCs w:val="20"/>
      </w:rPr>
    </w:pPr>
    <w:r w:rsidRPr="00C51662">
      <w:rPr>
        <w:rFonts w:ascii="Arial" w:hAnsi="Arial" w:cs="Arial"/>
        <w:b/>
        <w:smallCaps/>
        <w:sz w:val="20"/>
        <w:szCs w:val="20"/>
      </w:rPr>
      <w:t>Monestir de Sant Pere de les Puel·les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02" w:rsidRDefault="00366402">
      <w:r>
        <w:separator/>
      </w:r>
    </w:p>
  </w:footnote>
  <w:footnote w:type="continuationSeparator" w:id="0">
    <w:p w:rsidR="00366402" w:rsidRDefault="0036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F6" w:rsidRPr="007000B7" w:rsidRDefault="00FD53F6">
    <w:pPr>
      <w:pStyle w:val="Capalera"/>
      <w:rPr>
        <w:rFonts w:ascii="Arial" w:hAnsi="Arial" w:cs="Arial"/>
        <w:b/>
        <w:sz w:val="20"/>
        <w:szCs w:val="20"/>
      </w:rPr>
    </w:pPr>
    <w:r w:rsidRPr="00F0751C">
      <w:rPr>
        <w:rFonts w:ascii="Arial" w:hAnsi="Arial" w:cs="Arial"/>
        <w:b/>
        <w:i/>
        <w:sz w:val="20"/>
        <w:szCs w:val="20"/>
      </w:rPr>
      <w:t xml:space="preserve">Diumenge </w:t>
    </w:r>
    <w:r w:rsidR="003E6458">
      <w:rPr>
        <w:rFonts w:ascii="Arial" w:hAnsi="Arial" w:cs="Arial"/>
        <w:b/>
        <w:i/>
        <w:sz w:val="20"/>
        <w:szCs w:val="20"/>
      </w:rPr>
      <w:t>2n</w:t>
    </w:r>
    <w:r w:rsidRPr="00F0751C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 xml:space="preserve">de </w:t>
    </w:r>
    <w:r w:rsidR="003E6458">
      <w:rPr>
        <w:rFonts w:ascii="Arial" w:hAnsi="Arial" w:cs="Arial"/>
        <w:b/>
        <w:i/>
        <w:sz w:val="20"/>
        <w:szCs w:val="20"/>
      </w:rPr>
      <w:t>Pasqua</w:t>
    </w:r>
    <w:r w:rsidRPr="00F0751C">
      <w:rPr>
        <w:rFonts w:ascii="Arial" w:hAnsi="Arial" w:cs="Arial"/>
        <w:b/>
        <w:i/>
        <w:sz w:val="20"/>
        <w:szCs w:val="20"/>
      </w:rPr>
      <w:t xml:space="preserve">, cicle </w:t>
    </w:r>
    <w:r w:rsidR="00782BAD">
      <w:rPr>
        <w:rFonts w:ascii="Arial" w:hAnsi="Arial" w:cs="Arial"/>
        <w:b/>
        <w:i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09EB"/>
    <w:multiLevelType w:val="hybridMultilevel"/>
    <w:tmpl w:val="B71C22F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38"/>
    <w:rsid w:val="00002F27"/>
    <w:rsid w:val="00010DDE"/>
    <w:rsid w:val="000176B2"/>
    <w:rsid w:val="000179B9"/>
    <w:rsid w:val="00061DE5"/>
    <w:rsid w:val="00093735"/>
    <w:rsid w:val="00097B3B"/>
    <w:rsid w:val="000A0CC2"/>
    <w:rsid w:val="000A7CB3"/>
    <w:rsid w:val="000B04B6"/>
    <w:rsid w:val="000E06FF"/>
    <w:rsid w:val="000E5277"/>
    <w:rsid w:val="001067F4"/>
    <w:rsid w:val="001270DE"/>
    <w:rsid w:val="0013400B"/>
    <w:rsid w:val="00142CEC"/>
    <w:rsid w:val="0014356E"/>
    <w:rsid w:val="0017007D"/>
    <w:rsid w:val="00183F0E"/>
    <w:rsid w:val="00195AED"/>
    <w:rsid w:val="00197DBB"/>
    <w:rsid w:val="001A0293"/>
    <w:rsid w:val="001B39A1"/>
    <w:rsid w:val="001B6874"/>
    <w:rsid w:val="001C3BDA"/>
    <w:rsid w:val="001D0228"/>
    <w:rsid w:val="001E0398"/>
    <w:rsid w:val="001F6262"/>
    <w:rsid w:val="00200263"/>
    <w:rsid w:val="00201465"/>
    <w:rsid w:val="00211002"/>
    <w:rsid w:val="00226295"/>
    <w:rsid w:val="00243B89"/>
    <w:rsid w:val="00246E81"/>
    <w:rsid w:val="00260B22"/>
    <w:rsid w:val="002720D6"/>
    <w:rsid w:val="00277E3F"/>
    <w:rsid w:val="002803CC"/>
    <w:rsid w:val="002B1277"/>
    <w:rsid w:val="002B1646"/>
    <w:rsid w:val="002B79C4"/>
    <w:rsid w:val="002C5BB1"/>
    <w:rsid w:val="002E0F41"/>
    <w:rsid w:val="002E38D9"/>
    <w:rsid w:val="00301E16"/>
    <w:rsid w:val="00313D7C"/>
    <w:rsid w:val="00325AA5"/>
    <w:rsid w:val="003318A5"/>
    <w:rsid w:val="00340730"/>
    <w:rsid w:val="003450B9"/>
    <w:rsid w:val="00350D4E"/>
    <w:rsid w:val="003544AB"/>
    <w:rsid w:val="003614C3"/>
    <w:rsid w:val="00364309"/>
    <w:rsid w:val="00366402"/>
    <w:rsid w:val="00376611"/>
    <w:rsid w:val="00394B29"/>
    <w:rsid w:val="003A7AD4"/>
    <w:rsid w:val="003B2A2D"/>
    <w:rsid w:val="003B7ABC"/>
    <w:rsid w:val="003C7571"/>
    <w:rsid w:val="003E4B43"/>
    <w:rsid w:val="003E6458"/>
    <w:rsid w:val="003F5268"/>
    <w:rsid w:val="003F5552"/>
    <w:rsid w:val="00414332"/>
    <w:rsid w:val="00421955"/>
    <w:rsid w:val="00433A35"/>
    <w:rsid w:val="0044547D"/>
    <w:rsid w:val="004576E1"/>
    <w:rsid w:val="00477743"/>
    <w:rsid w:val="0048433E"/>
    <w:rsid w:val="00497404"/>
    <w:rsid w:val="004C561B"/>
    <w:rsid w:val="004E5BD4"/>
    <w:rsid w:val="00517670"/>
    <w:rsid w:val="00524EF5"/>
    <w:rsid w:val="00545E13"/>
    <w:rsid w:val="00550064"/>
    <w:rsid w:val="00550AB4"/>
    <w:rsid w:val="005766F0"/>
    <w:rsid w:val="00576A86"/>
    <w:rsid w:val="005823C0"/>
    <w:rsid w:val="005964E7"/>
    <w:rsid w:val="005F117D"/>
    <w:rsid w:val="006100B1"/>
    <w:rsid w:val="00624511"/>
    <w:rsid w:val="00652B77"/>
    <w:rsid w:val="006B483B"/>
    <w:rsid w:val="006E0439"/>
    <w:rsid w:val="007000B7"/>
    <w:rsid w:val="00737CC1"/>
    <w:rsid w:val="00745A45"/>
    <w:rsid w:val="00762674"/>
    <w:rsid w:val="007676BB"/>
    <w:rsid w:val="00782BAD"/>
    <w:rsid w:val="0078449E"/>
    <w:rsid w:val="0078635F"/>
    <w:rsid w:val="00787A54"/>
    <w:rsid w:val="0079059B"/>
    <w:rsid w:val="00791414"/>
    <w:rsid w:val="007B6E31"/>
    <w:rsid w:val="007C51F0"/>
    <w:rsid w:val="007D7F2F"/>
    <w:rsid w:val="007F0DCB"/>
    <w:rsid w:val="007F4DC2"/>
    <w:rsid w:val="007F6535"/>
    <w:rsid w:val="008007DB"/>
    <w:rsid w:val="0080093A"/>
    <w:rsid w:val="0080644E"/>
    <w:rsid w:val="00807860"/>
    <w:rsid w:val="008129EE"/>
    <w:rsid w:val="00826307"/>
    <w:rsid w:val="008271FB"/>
    <w:rsid w:val="00840394"/>
    <w:rsid w:val="0088003B"/>
    <w:rsid w:val="00886EC8"/>
    <w:rsid w:val="008A72E9"/>
    <w:rsid w:val="008A76B1"/>
    <w:rsid w:val="008B50F5"/>
    <w:rsid w:val="008C2AF9"/>
    <w:rsid w:val="008C7181"/>
    <w:rsid w:val="008E5A38"/>
    <w:rsid w:val="008E7AAD"/>
    <w:rsid w:val="00901743"/>
    <w:rsid w:val="00920D26"/>
    <w:rsid w:val="00924802"/>
    <w:rsid w:val="00925503"/>
    <w:rsid w:val="00945DA6"/>
    <w:rsid w:val="00947A4C"/>
    <w:rsid w:val="009508B1"/>
    <w:rsid w:val="00956306"/>
    <w:rsid w:val="00974143"/>
    <w:rsid w:val="00996046"/>
    <w:rsid w:val="00997FC0"/>
    <w:rsid w:val="009A340B"/>
    <w:rsid w:val="009C2947"/>
    <w:rsid w:val="009C4966"/>
    <w:rsid w:val="009C599E"/>
    <w:rsid w:val="009E660C"/>
    <w:rsid w:val="009F3AA7"/>
    <w:rsid w:val="00A014CA"/>
    <w:rsid w:val="00A1590C"/>
    <w:rsid w:val="00A23A59"/>
    <w:rsid w:val="00A25950"/>
    <w:rsid w:val="00A264B2"/>
    <w:rsid w:val="00A442F7"/>
    <w:rsid w:val="00A64A7B"/>
    <w:rsid w:val="00A658A5"/>
    <w:rsid w:val="00A802AE"/>
    <w:rsid w:val="00A851EB"/>
    <w:rsid w:val="00AA0C5C"/>
    <w:rsid w:val="00AA32E9"/>
    <w:rsid w:val="00AA41E8"/>
    <w:rsid w:val="00AA5F2F"/>
    <w:rsid w:val="00AA7CFC"/>
    <w:rsid w:val="00AB6362"/>
    <w:rsid w:val="00AB76FF"/>
    <w:rsid w:val="00AC1E9E"/>
    <w:rsid w:val="00AC233B"/>
    <w:rsid w:val="00AC7F92"/>
    <w:rsid w:val="00AD194D"/>
    <w:rsid w:val="00AD76DB"/>
    <w:rsid w:val="00AE18A9"/>
    <w:rsid w:val="00AE1CE7"/>
    <w:rsid w:val="00AE65DB"/>
    <w:rsid w:val="00AE69F0"/>
    <w:rsid w:val="00AF512B"/>
    <w:rsid w:val="00B12D1D"/>
    <w:rsid w:val="00B1552D"/>
    <w:rsid w:val="00B21AAC"/>
    <w:rsid w:val="00B34E2B"/>
    <w:rsid w:val="00B768F9"/>
    <w:rsid w:val="00B860B3"/>
    <w:rsid w:val="00B90DD4"/>
    <w:rsid w:val="00B9259E"/>
    <w:rsid w:val="00BA4A56"/>
    <w:rsid w:val="00BB7E02"/>
    <w:rsid w:val="00BC0B18"/>
    <w:rsid w:val="00BD1F54"/>
    <w:rsid w:val="00BF4B3E"/>
    <w:rsid w:val="00C00F56"/>
    <w:rsid w:val="00C21BB1"/>
    <w:rsid w:val="00C22CF5"/>
    <w:rsid w:val="00C51662"/>
    <w:rsid w:val="00C51C11"/>
    <w:rsid w:val="00C71273"/>
    <w:rsid w:val="00C75D7A"/>
    <w:rsid w:val="00C77324"/>
    <w:rsid w:val="00C82B90"/>
    <w:rsid w:val="00C869C9"/>
    <w:rsid w:val="00CF34D1"/>
    <w:rsid w:val="00D13AB8"/>
    <w:rsid w:val="00D141A9"/>
    <w:rsid w:val="00D32BE1"/>
    <w:rsid w:val="00D36B5F"/>
    <w:rsid w:val="00D51877"/>
    <w:rsid w:val="00D5678B"/>
    <w:rsid w:val="00D62F5C"/>
    <w:rsid w:val="00D744FB"/>
    <w:rsid w:val="00D77D58"/>
    <w:rsid w:val="00D91CFA"/>
    <w:rsid w:val="00D97B1F"/>
    <w:rsid w:val="00DA1759"/>
    <w:rsid w:val="00DA5703"/>
    <w:rsid w:val="00DB096C"/>
    <w:rsid w:val="00DB4E7B"/>
    <w:rsid w:val="00DB7C8F"/>
    <w:rsid w:val="00DE1435"/>
    <w:rsid w:val="00E00C3F"/>
    <w:rsid w:val="00E031AA"/>
    <w:rsid w:val="00E22380"/>
    <w:rsid w:val="00E23262"/>
    <w:rsid w:val="00E36380"/>
    <w:rsid w:val="00E5009B"/>
    <w:rsid w:val="00E64556"/>
    <w:rsid w:val="00E66E8C"/>
    <w:rsid w:val="00E832EC"/>
    <w:rsid w:val="00E921FE"/>
    <w:rsid w:val="00E9782B"/>
    <w:rsid w:val="00EA7742"/>
    <w:rsid w:val="00EB3199"/>
    <w:rsid w:val="00EB6C06"/>
    <w:rsid w:val="00ED4B7F"/>
    <w:rsid w:val="00EE63DD"/>
    <w:rsid w:val="00EF0515"/>
    <w:rsid w:val="00F02E1D"/>
    <w:rsid w:val="00F03C27"/>
    <w:rsid w:val="00F405B4"/>
    <w:rsid w:val="00F42D91"/>
    <w:rsid w:val="00F661B7"/>
    <w:rsid w:val="00F85344"/>
    <w:rsid w:val="00F9024D"/>
    <w:rsid w:val="00F95A59"/>
    <w:rsid w:val="00FA2655"/>
    <w:rsid w:val="00FD53F6"/>
    <w:rsid w:val="00FE42E3"/>
    <w:rsid w:val="00FF2B04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B6401-42AD-4CF7-B4F3-7DC5E14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8"/>
    <w:rPr>
      <w:sz w:val="24"/>
      <w:szCs w:val="24"/>
      <w:u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9E660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E660C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9E660C"/>
  </w:style>
  <w:style w:type="paragraph" w:styleId="Textdenotaapeudepgina">
    <w:name w:val="footnote text"/>
    <w:basedOn w:val="Normal"/>
    <w:semiHidden/>
    <w:rsid w:val="003A7AD4"/>
    <w:rPr>
      <w:sz w:val="20"/>
      <w:szCs w:val="20"/>
    </w:rPr>
  </w:style>
  <w:style w:type="character" w:styleId="Refernciadenotaapeudepgina">
    <w:name w:val="footnote reference"/>
    <w:semiHidden/>
    <w:rsid w:val="003A7AD4"/>
    <w:rPr>
      <w:vertAlign w:val="superscript"/>
    </w:rPr>
  </w:style>
  <w:style w:type="paragraph" w:styleId="Textdeglobus">
    <w:name w:val="Balloon Text"/>
    <w:basedOn w:val="Normal"/>
    <w:semiHidden/>
    <w:rsid w:val="003318A5"/>
    <w:rPr>
      <w:rFonts w:ascii="Tahoma" w:hAnsi="Tahoma" w:cs="Tahoma"/>
      <w:sz w:val="16"/>
      <w:szCs w:val="16"/>
    </w:rPr>
  </w:style>
  <w:style w:type="character" w:styleId="Enlla">
    <w:name w:val="Hyperlink"/>
    <w:rsid w:val="0000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divendres, 17 d’octubre</vt:lpstr>
      <vt:lpstr>divendres, 17 d’octubre</vt:lpstr>
    </vt:vector>
  </TitlesOfParts>
  <Company>BENEDICTINES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divendres, 17 d’octubre</dc:title>
  <dc:subject/>
  <dc:creator>MONESTIR SANT PERE</dc:creator>
  <cp:keywords/>
  <dc:description/>
  <cp:lastModifiedBy>Conxa</cp:lastModifiedBy>
  <cp:revision>5</cp:revision>
  <cp:lastPrinted>2019-05-05T11:47:00Z</cp:lastPrinted>
  <dcterms:created xsi:type="dcterms:W3CDTF">2019-05-05T11:37:00Z</dcterms:created>
  <dcterms:modified xsi:type="dcterms:W3CDTF">2019-05-05T11:48:00Z</dcterms:modified>
</cp:coreProperties>
</file>